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B9F9" w14:textId="77777777" w:rsidR="004C35E7" w:rsidRPr="003A4325" w:rsidRDefault="003A4325">
      <w:pPr>
        <w:jc w:val="center"/>
        <w:rPr>
          <w:lang w:val="pl-PL"/>
        </w:rPr>
      </w:pPr>
      <w:r w:rsidRPr="003A4325">
        <w:rPr>
          <w:b/>
          <w:sz w:val="32"/>
          <w:lang w:val="pl-PL"/>
        </w:rPr>
        <w:t>STANDARDY OCHRONY MAŁOLETNICH</w:t>
      </w:r>
      <w:r w:rsidRPr="003A4325">
        <w:rPr>
          <w:b/>
          <w:sz w:val="32"/>
          <w:lang w:val="pl-PL"/>
        </w:rPr>
        <w:br/>
        <w:t>NEUROVERSE</w:t>
      </w:r>
    </w:p>
    <w:p w14:paraId="157F5D6D" w14:textId="7D6EFAF3" w:rsidR="004C35E7" w:rsidRPr="003A4325" w:rsidRDefault="007832C0">
      <w:pPr>
        <w:rPr>
          <w:lang w:val="pl-PL"/>
        </w:rPr>
      </w:pPr>
      <w:r w:rsidRPr="003A4325">
        <w:rPr>
          <w:lang w:val="pl-PL"/>
        </w:rPr>
        <w:t xml:space="preserve">Właścicielem niniejszych Standardów, jest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Zuzanna </w:t>
      </w:r>
      <w:proofErr w:type="spellStart"/>
      <w:r w:rsidRPr="003A4325">
        <w:rPr>
          <w:lang w:val="pl-PL"/>
        </w:rPr>
        <w:t>Gawor</w:t>
      </w:r>
      <w:proofErr w:type="spellEnd"/>
      <w:r w:rsidRPr="003A4325">
        <w:rPr>
          <w:lang w:val="pl-PL"/>
        </w:rPr>
        <w:t xml:space="preserve">-Kotkowska, Karłowicza 3, 05-080 Klaudyn, NIP: 1181712821, REGON: 526947287 (dalej: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>).</w:t>
      </w:r>
    </w:p>
    <w:p w14:paraId="522FDB83" w14:textId="28B37FD6" w:rsidR="004C35E7" w:rsidRPr="003A4325" w:rsidRDefault="003A4325">
      <w:pPr>
        <w:rPr>
          <w:lang w:val="pl-PL"/>
        </w:rPr>
      </w:pPr>
      <w:r w:rsidRPr="003A4325">
        <w:rPr>
          <w:lang w:val="pl-PL"/>
        </w:rPr>
        <w:t>Data przegląd</w:t>
      </w:r>
      <w:r w:rsidR="007832C0" w:rsidRPr="003A4325">
        <w:rPr>
          <w:lang w:val="pl-PL"/>
        </w:rPr>
        <w:t xml:space="preserve"> wszelkiej dokumentacji wymaganej powszechnie </w:t>
      </w:r>
      <w:proofErr w:type="spellStart"/>
      <w:r w:rsidR="007832C0" w:rsidRPr="003A4325">
        <w:rPr>
          <w:lang w:val="pl-PL"/>
        </w:rPr>
        <w:t>obowiązujacymi</w:t>
      </w:r>
      <w:proofErr w:type="spellEnd"/>
      <w:r w:rsidR="007832C0" w:rsidRPr="003A4325">
        <w:rPr>
          <w:lang w:val="pl-PL"/>
        </w:rPr>
        <w:t xml:space="preserve"> przepisami prawa, wykonywany jest </w:t>
      </w:r>
      <w:r w:rsidRPr="003A4325">
        <w:rPr>
          <w:lang w:val="pl-PL"/>
        </w:rPr>
        <w:t>nie rzadziej niż raz w roku, lub po zmianie przepisów.</w:t>
      </w:r>
    </w:p>
    <w:p w14:paraId="21B8D722" w14:textId="77777777" w:rsidR="005B50BB" w:rsidRPr="003A4325" w:rsidRDefault="005B50BB">
      <w:pPr>
        <w:rPr>
          <w:lang w:val="pl-PL"/>
        </w:rPr>
      </w:pPr>
      <w:r w:rsidRPr="003A4325">
        <w:rPr>
          <w:lang w:val="pl-PL"/>
        </w:rPr>
        <w:t xml:space="preserve">Osobą odpowiedzialną za wykonywanie Standardów ochrony małoletnich jest Zuzanna </w:t>
      </w:r>
      <w:proofErr w:type="spellStart"/>
      <w:r w:rsidRPr="003A4325">
        <w:rPr>
          <w:lang w:val="pl-PL"/>
        </w:rPr>
        <w:t>Gawor</w:t>
      </w:r>
      <w:proofErr w:type="spellEnd"/>
      <w:r w:rsidRPr="003A4325">
        <w:rPr>
          <w:lang w:val="pl-PL"/>
        </w:rPr>
        <w:t xml:space="preserve">-Kotkowska, jako podmiot prowadzący działalność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>. Funkcję Koordynatora ds. ochrony małoletnich może ona wykonywać osobiście lub powierzyć ją wyznaczonej osobie spośród współpracowników.</w:t>
      </w:r>
    </w:p>
    <w:p w14:paraId="37CE3F48" w14:textId="77777777" w:rsidR="00B63D52" w:rsidRPr="003A4325" w:rsidRDefault="00B63D52" w:rsidP="00B63D52">
      <w:pPr>
        <w:rPr>
          <w:lang w:val="pl-PL"/>
        </w:rPr>
      </w:pPr>
      <w:r w:rsidRPr="003A4325">
        <w:rPr>
          <w:b/>
          <w:sz w:val="28"/>
          <w:lang w:val="pl-PL"/>
        </w:rPr>
        <w:t>Standardy w wersji skróconej dla Małoletnich</w:t>
      </w:r>
    </w:p>
    <w:p w14:paraId="7E5E795B" w14:textId="77777777" w:rsidR="00B63D52" w:rsidRDefault="00B63D52" w:rsidP="00B63D52">
      <w:proofErr w:type="spellStart"/>
      <w:r>
        <w:t>Najważniejsze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Ciebie</w:t>
      </w:r>
      <w:proofErr w:type="spellEnd"/>
    </w:p>
    <w:p w14:paraId="09628DD9" w14:textId="77777777" w:rsidR="00B63D52" w:rsidRPr="003A4325" w:rsidRDefault="00B63D52" w:rsidP="00B63D52">
      <w:pPr>
        <w:pStyle w:val="Listapunktowana"/>
        <w:rPr>
          <w:lang w:val="pl-PL"/>
        </w:rPr>
      </w:pPr>
      <w:r w:rsidRPr="003A4325">
        <w:rPr>
          <w:lang w:val="pl-PL"/>
        </w:rPr>
        <w:t>Masz prawo czuć się bezpiecznie. Jeśli coś Cię niepokoi, powiedz o tym prowadzącemu albo swojemu opiekunowi.</w:t>
      </w:r>
    </w:p>
    <w:p w14:paraId="24E885FD" w14:textId="77777777" w:rsidR="00B63D52" w:rsidRPr="003A4325" w:rsidRDefault="00B63D52" w:rsidP="00B63D52">
      <w:pPr>
        <w:pStyle w:val="Listapunktowana"/>
        <w:rPr>
          <w:lang w:val="pl-PL"/>
        </w:rPr>
      </w:pPr>
      <w:r w:rsidRPr="003A4325">
        <w:rPr>
          <w:lang w:val="pl-PL"/>
        </w:rPr>
        <w:t>Nikt nie może Cię wyśmiewać, straszyć, dotykać w niechciany sposób ani zmuszać do czegokolwiek.</w:t>
      </w:r>
    </w:p>
    <w:p w14:paraId="076911AE" w14:textId="77777777" w:rsidR="00B63D52" w:rsidRPr="003A4325" w:rsidRDefault="00B63D52" w:rsidP="00B63D52">
      <w:pPr>
        <w:pStyle w:val="Listapunktowana"/>
        <w:rPr>
          <w:lang w:val="pl-PL"/>
        </w:rPr>
      </w:pPr>
      <w:r w:rsidRPr="003A4325">
        <w:rPr>
          <w:lang w:val="pl-PL"/>
        </w:rPr>
        <w:t>Możesz odmówić odpowiedzi na pytanie i masz prawo do przerwy.</w:t>
      </w:r>
    </w:p>
    <w:p w14:paraId="64D800B9" w14:textId="77777777" w:rsidR="00B63D52" w:rsidRPr="003A4325" w:rsidRDefault="00B63D52" w:rsidP="00B63D52">
      <w:pPr>
        <w:pStyle w:val="Listapunktowana"/>
        <w:rPr>
          <w:lang w:val="pl-PL"/>
        </w:rPr>
      </w:pPr>
      <w:r w:rsidRPr="003A4325">
        <w:rPr>
          <w:lang w:val="pl-PL"/>
        </w:rPr>
        <w:t>Jeśli spotkanie jest online, nie nagrywaj go bez zgody. Poproś, żeby w pokoju było spokojnie i bez osób postronnych.</w:t>
      </w:r>
    </w:p>
    <w:p w14:paraId="4DA0A21B" w14:textId="77777777" w:rsidR="00B63D52" w:rsidRPr="003A4325" w:rsidRDefault="00B63D52" w:rsidP="00B63D52">
      <w:pPr>
        <w:pStyle w:val="Listapunktowana"/>
        <w:rPr>
          <w:lang w:val="pl-PL"/>
        </w:rPr>
      </w:pPr>
      <w:r w:rsidRPr="003A4325">
        <w:rPr>
          <w:lang w:val="pl-PL"/>
        </w:rPr>
        <w:t>Jeśli ktoś robi Ci krzywdę, możesz poprosić o pomoc: 112 (gdy jest niebezpiecznie) albo 116 111 (telefon zaufania).</w:t>
      </w:r>
    </w:p>
    <w:p w14:paraId="2677CB0A" w14:textId="4508099A" w:rsidR="00B63D52" w:rsidRPr="003A4325" w:rsidRDefault="00B63D52" w:rsidP="00B63D52">
      <w:pPr>
        <w:rPr>
          <w:lang w:val="pl-PL"/>
        </w:rPr>
      </w:pPr>
      <w:r w:rsidRPr="003A4325">
        <w:rPr>
          <w:lang w:val="pl-PL"/>
        </w:rPr>
        <w:t xml:space="preserve">Jak zgłosić problem w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: powiedz prowadzącemu lub napisz na: </w:t>
      </w:r>
      <w:r w:rsidR="003A4325">
        <w:rPr>
          <w:lang w:val="pl-PL"/>
        </w:rPr>
        <w:t>dyrekcja@neuroverse.com.pl</w:t>
      </w:r>
    </w:p>
    <w:p w14:paraId="0D4DA305" w14:textId="638D47AF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1. Cel i zakres Standardów</w:t>
      </w:r>
    </w:p>
    <w:p w14:paraId="7673A784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 xml:space="preserve">Standardy określają zasady ochrony osób małoletnich przed krzywdzeniem, procedury reagowania na podejrzenie krzywdzenia oraz zasady bezpiecznych relacji w ramach działalności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, obejmującej w szczególności: </w:t>
      </w:r>
      <w:commentRangeStart w:id="0"/>
      <w:r w:rsidRPr="003A4325">
        <w:rPr>
          <w:lang w:val="pl-PL"/>
        </w:rPr>
        <w:t>konsultacje psychologiczne, terapię, psychoterapię, konsultacje wychowawcze, wsparcie psychologiczne, coaching, mediacje oraz wydarzenia edukacyjne (szkolenia, warsztaty, grupy).</w:t>
      </w:r>
      <w:commentRangeEnd w:id="0"/>
      <w:r w:rsidR="002825DE">
        <w:rPr>
          <w:rStyle w:val="Odwoaniedokomentarza"/>
        </w:rPr>
        <w:commentReference w:id="0"/>
      </w:r>
    </w:p>
    <w:p w14:paraId="4DEE75B4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 xml:space="preserve">Standardy stosuje się do wszystkich osób działających w imieniu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, w tym pracowników, współpracowników B2B, stażystów, wolontariuszy, trenerów oraz osób wykonujących usługi na rzecz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(dalej łącznie: Personel), a także do wszystkich </w:t>
      </w:r>
      <w:r w:rsidRPr="003A4325">
        <w:rPr>
          <w:lang w:val="pl-PL"/>
        </w:rPr>
        <w:lastRenderedPageBreak/>
        <w:t xml:space="preserve">małoletnich korzystających z usług lub uczestniczących w wydarzeniach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(dalej: Małoletni).</w:t>
      </w:r>
    </w:p>
    <w:p w14:paraId="502652E1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2. Podstawy prawne i dokumenty powiązane</w:t>
      </w:r>
    </w:p>
    <w:p w14:paraId="69466F6E" w14:textId="5AEBEAE2" w:rsidR="004C35E7" w:rsidRPr="003A4325" w:rsidRDefault="003A4325">
      <w:pPr>
        <w:rPr>
          <w:lang w:val="pl-PL"/>
        </w:rPr>
      </w:pPr>
      <w:r w:rsidRPr="003A4325">
        <w:rPr>
          <w:lang w:val="pl-PL"/>
        </w:rPr>
        <w:t>Standardy wdr</w:t>
      </w:r>
      <w:r w:rsidR="002825DE" w:rsidRPr="003A4325">
        <w:rPr>
          <w:lang w:val="pl-PL"/>
        </w:rPr>
        <w:t>o</w:t>
      </w:r>
      <w:r w:rsidRPr="003A4325">
        <w:rPr>
          <w:lang w:val="pl-PL"/>
        </w:rPr>
        <w:t>ż</w:t>
      </w:r>
      <w:r w:rsidR="002825DE" w:rsidRPr="003A4325">
        <w:rPr>
          <w:lang w:val="pl-PL"/>
        </w:rPr>
        <w:t>ono</w:t>
      </w:r>
      <w:r w:rsidRPr="003A4325">
        <w:rPr>
          <w:lang w:val="pl-PL"/>
        </w:rPr>
        <w:t xml:space="preserve"> </w:t>
      </w:r>
      <w:r w:rsidR="002825DE" w:rsidRPr="003A4325">
        <w:rPr>
          <w:lang w:val="pl-PL"/>
        </w:rPr>
        <w:t xml:space="preserve">w związku z </w:t>
      </w:r>
      <w:r w:rsidRPr="003A4325">
        <w:rPr>
          <w:lang w:val="pl-PL"/>
        </w:rPr>
        <w:t>wykonani</w:t>
      </w:r>
      <w:r w:rsidR="002825DE" w:rsidRPr="003A4325">
        <w:rPr>
          <w:lang w:val="pl-PL"/>
        </w:rPr>
        <w:t>em</w:t>
      </w:r>
      <w:r w:rsidRPr="003A4325">
        <w:rPr>
          <w:lang w:val="pl-PL"/>
        </w:rPr>
        <w:t xml:space="preserve"> obowiązku posiadania standardów ochrony małoletnich wynikającego z przepisów prawa powszechnie obowiązującego, w szczególności nowelizacji Kodeksu rodzinnego i opiekuńczego wprowadzającej wymóg opracowania i stosowania standardów ochrony małoletnich.</w:t>
      </w:r>
    </w:p>
    <w:p w14:paraId="4E2DCC2A" w14:textId="747C14A8" w:rsidR="004C35E7" w:rsidRPr="003A4325" w:rsidRDefault="003A4325">
      <w:pPr>
        <w:rPr>
          <w:lang w:val="pl-PL"/>
        </w:rPr>
      </w:pPr>
      <w:r w:rsidRPr="003A4325">
        <w:rPr>
          <w:lang w:val="pl-PL"/>
        </w:rPr>
        <w:t>Standardy pozostają spójne z przepisami dotyczącymi przeciwdziałania przemocy domowej (procedura Niebieskie Karty), przepisami karnymi dotyczącymi przestępstw przeciwko wolności seksualnej i obyczajności oraz ochroną danych osobowych (RODO)</w:t>
      </w:r>
      <w:r w:rsidR="002825DE" w:rsidRPr="003A4325">
        <w:rPr>
          <w:lang w:val="pl-PL"/>
        </w:rPr>
        <w:t xml:space="preserve"> tj.:</w:t>
      </w:r>
    </w:p>
    <w:p w14:paraId="150489A5" w14:textId="71D817B0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 xml:space="preserve">Konwencja o prawach dziecka przyjęta przez Zgromadzenie Ogólne Narodów Zjednoczonych dnia 20 listopada 1989 r. </w:t>
      </w:r>
    </w:p>
    <w:p w14:paraId="6A2144B3" w14:textId="3F5EA6FD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 xml:space="preserve">Konstytucja Rzeczypospolitej Polskiej z dnia 2 kwietnia 1997 r. </w:t>
      </w:r>
    </w:p>
    <w:p w14:paraId="195564FD" w14:textId="1A1AB9DC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25 lutego 1964 r. Kodeks rodzinny i opiekuńczy</w:t>
      </w:r>
      <w:r>
        <w:rPr>
          <w:lang w:val="pl-PL"/>
        </w:rPr>
        <w:t>.</w:t>
      </w:r>
    </w:p>
    <w:p w14:paraId="7C100F34" w14:textId="7FA81AE3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28 lipca 2023 r. o zmianie ustawy – Kodeks rodzinny i opiekuńczy oraz niektórych innych ustaw</w:t>
      </w:r>
      <w:r>
        <w:rPr>
          <w:lang w:val="pl-PL"/>
        </w:rPr>
        <w:t>.</w:t>
      </w:r>
    </w:p>
    <w:p w14:paraId="0F24412B" w14:textId="417BC967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13 maja 2016 r. o przeciwdziałaniu zagrożeniom przestępczością na tle seksualnym</w:t>
      </w:r>
      <w:r>
        <w:rPr>
          <w:lang w:val="pl-PL"/>
        </w:rPr>
        <w:t>.</w:t>
      </w:r>
    </w:p>
    <w:p w14:paraId="7CE4CB16" w14:textId="44EA5167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29 lipca 2005 r. o przeciwdziałaniu przemocy domowej. </w:t>
      </w:r>
    </w:p>
    <w:p w14:paraId="704FFB3B" w14:textId="5ECF7B7B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6 czerwca 1997 r. Kodeks karny</w:t>
      </w:r>
      <w:r>
        <w:rPr>
          <w:lang w:val="pl-PL"/>
        </w:rPr>
        <w:t>.</w:t>
      </w:r>
    </w:p>
    <w:p w14:paraId="47660A88" w14:textId="7203A258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6 czerwca 1997 r. Kodeks postępowania karnego. </w:t>
      </w:r>
    </w:p>
    <w:p w14:paraId="30AEE63D" w14:textId="3EE085E2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23 kwietnia 1964 r. Kodeks cywilny</w:t>
      </w:r>
      <w:r>
        <w:rPr>
          <w:lang w:val="pl-PL"/>
        </w:rPr>
        <w:t>.</w:t>
      </w:r>
      <w:r w:rsidRPr="002825DE">
        <w:rPr>
          <w:lang w:val="pl-PL"/>
        </w:rPr>
        <w:t> </w:t>
      </w:r>
    </w:p>
    <w:p w14:paraId="40C37C0A" w14:textId="7FB78D09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17 listopada 1964 r. Kodeks postępowania cywilnego</w:t>
      </w:r>
      <w:r>
        <w:rPr>
          <w:lang w:val="pl-PL"/>
        </w:rPr>
        <w:t>.</w:t>
      </w:r>
    </w:p>
    <w:p w14:paraId="267A6938" w14:textId="3285FD62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 xml:space="preserve">Rozporządzenie Parlamentu Europejskiego i Rady (UE) 2016/679 z dnia 27 kwietnia 2016 r. w sprawie ochrony osób fizycznych w związku z przetwarzaniem danych osobowych i w sprawie swobodnego przepływu takich danych </w:t>
      </w:r>
      <w:proofErr w:type="gramStart"/>
      <w:r w:rsidRPr="002825DE">
        <w:rPr>
          <w:lang w:val="pl-PL"/>
        </w:rPr>
        <w:t>oraz  uchylenia</w:t>
      </w:r>
      <w:proofErr w:type="gramEnd"/>
      <w:r w:rsidRPr="002825DE">
        <w:rPr>
          <w:lang w:val="pl-PL"/>
        </w:rPr>
        <w:t xml:space="preserve"> dyrektywy 95/46/WE (ogólne rozporządzenie o ochronie danych)</w:t>
      </w:r>
      <w:r>
        <w:rPr>
          <w:lang w:val="pl-PL"/>
        </w:rPr>
        <w:t xml:space="preserve"> – dalej RODO.</w:t>
      </w:r>
    </w:p>
    <w:p w14:paraId="41235E2A" w14:textId="6743E36C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Art. 221 oraz art. 221a Ustawy z dnia 26 czerwca 1974 r. Kodeks pracy. </w:t>
      </w:r>
    </w:p>
    <w:p w14:paraId="04E03C6A" w14:textId="54F59DA4" w:rsidR="002825DE" w:rsidRPr="002825DE" w:rsidRDefault="002825DE" w:rsidP="00D74ACA">
      <w:pPr>
        <w:numPr>
          <w:ilvl w:val="0"/>
          <w:numId w:val="10"/>
        </w:numPr>
        <w:spacing w:after="0"/>
        <w:rPr>
          <w:lang w:val="pl-PL"/>
        </w:rPr>
      </w:pPr>
      <w:r w:rsidRPr="002825DE">
        <w:rPr>
          <w:lang w:val="pl-PL"/>
        </w:rPr>
        <w:t>Ustawa z dnia 13 maja 2016 r. o przeciwdziałaniu zagrożeniom przestępczością</w:t>
      </w:r>
      <w:r w:rsidRPr="002825DE">
        <w:rPr>
          <w:lang w:val="pl-PL"/>
        </w:rPr>
        <w:br/>
        <w:t>na tle seksualnym. </w:t>
      </w:r>
    </w:p>
    <w:p w14:paraId="29E16F94" w14:textId="77777777" w:rsidR="006C6EC1" w:rsidRPr="003A4325" w:rsidRDefault="006C6EC1">
      <w:pPr>
        <w:rPr>
          <w:b/>
          <w:sz w:val="28"/>
          <w:lang w:val="pl-PL"/>
        </w:rPr>
      </w:pPr>
    </w:p>
    <w:p w14:paraId="3113AB3A" w14:textId="218296D7" w:rsidR="004C35E7" w:rsidRDefault="003A4325">
      <w:r>
        <w:rPr>
          <w:b/>
          <w:sz w:val="28"/>
        </w:rPr>
        <w:t>3. Definicje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6599"/>
      </w:tblGrid>
      <w:tr w:rsidR="00D74ACA" w:rsidRPr="00D74ACA" w14:paraId="4E80EC52" w14:textId="77777777" w:rsidTr="005B50BB">
        <w:trPr>
          <w:tblHeader/>
          <w:tblCellSpacing w:w="15" w:type="dxa"/>
        </w:trPr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65B4D66C" w14:textId="77777777" w:rsidR="00D74ACA" w:rsidRPr="00D74ACA" w:rsidRDefault="00D74ACA" w:rsidP="00D74ACA">
            <w:pPr>
              <w:rPr>
                <w:b/>
                <w:bCs/>
                <w:lang w:val="pl-PL"/>
              </w:rPr>
            </w:pPr>
            <w:r w:rsidRPr="00D74ACA">
              <w:rPr>
                <w:b/>
                <w:bCs/>
                <w:lang w:val="pl-PL"/>
              </w:rPr>
              <w:t>Pojęcie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6592DEF9" w14:textId="77777777" w:rsidR="00D74ACA" w:rsidRPr="00D74ACA" w:rsidRDefault="00D74ACA" w:rsidP="00D74ACA">
            <w:pPr>
              <w:rPr>
                <w:b/>
                <w:bCs/>
                <w:lang w:val="pl-PL"/>
              </w:rPr>
            </w:pPr>
            <w:r w:rsidRPr="00D74ACA">
              <w:rPr>
                <w:b/>
                <w:bCs/>
                <w:lang w:val="pl-PL"/>
              </w:rPr>
              <w:t>Definicja</w:t>
            </w:r>
          </w:p>
        </w:tc>
      </w:tr>
      <w:tr w:rsidR="00D74ACA" w:rsidRPr="003A4325" w14:paraId="118DD8EC" w14:textId="77777777" w:rsidTr="00D74A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F6D4EA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b/>
                <w:bCs/>
                <w:lang w:val="pl-PL"/>
              </w:rPr>
              <w:t>Małoletni</w:t>
            </w:r>
          </w:p>
        </w:tc>
        <w:tc>
          <w:tcPr>
            <w:tcW w:w="0" w:type="auto"/>
            <w:vAlign w:val="center"/>
            <w:hideMark/>
          </w:tcPr>
          <w:p w14:paraId="1252E7A8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lang w:val="pl-PL"/>
              </w:rPr>
              <w:t>Osoba, która nie ukończyła 18 roku życia.</w:t>
            </w:r>
          </w:p>
        </w:tc>
      </w:tr>
      <w:tr w:rsidR="00D74ACA" w:rsidRPr="003A4325" w14:paraId="1771D970" w14:textId="77777777" w:rsidTr="005B50BB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9C794C1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b/>
                <w:bCs/>
                <w:lang w:val="pl-PL"/>
              </w:rPr>
              <w:lastRenderedPageBreak/>
              <w:t>Krzywdzenie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8A25A5F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lang w:val="pl-PL"/>
              </w:rPr>
              <w:t>Jednorazowe lub powtarzające się działanie lub zaniechanie, które narusza prawa lub dobra Małoletniego, w tym przemoc fizyczna, psychiczna, seksualna, zaniedbanie, wykorzystywanie, cyberprzemoc.</w:t>
            </w:r>
          </w:p>
        </w:tc>
      </w:tr>
      <w:tr w:rsidR="00D74ACA" w:rsidRPr="003A4325" w14:paraId="7A11E396" w14:textId="77777777" w:rsidTr="00D74A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F58E2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b/>
                <w:bCs/>
                <w:lang w:val="pl-PL"/>
              </w:rPr>
              <w:t>Podejrzenie krzywdzenia</w:t>
            </w:r>
          </w:p>
        </w:tc>
        <w:tc>
          <w:tcPr>
            <w:tcW w:w="0" w:type="auto"/>
            <w:vAlign w:val="center"/>
            <w:hideMark/>
          </w:tcPr>
          <w:p w14:paraId="32F19C9C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lang w:val="pl-PL"/>
              </w:rPr>
              <w:t>Uzasadnione wątpliwości wynikające z obserwacji, informacji od Małoletniego lub osób trzecich, dokumentów lub okoliczności.</w:t>
            </w:r>
          </w:p>
        </w:tc>
      </w:tr>
      <w:tr w:rsidR="00D74ACA" w:rsidRPr="003A4325" w14:paraId="55F8BC1F" w14:textId="77777777" w:rsidTr="005B50BB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B54E64F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b/>
                <w:bCs/>
                <w:lang w:val="pl-PL"/>
              </w:rPr>
              <w:t>Osoba stosująca przemoc domową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3141F12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lang w:val="pl-PL"/>
              </w:rPr>
              <w:t>Pełnoletni dopuszczający się przemocy domowej.</w:t>
            </w:r>
          </w:p>
        </w:tc>
      </w:tr>
      <w:tr w:rsidR="00D74ACA" w:rsidRPr="003A4325" w14:paraId="0F638C63" w14:textId="77777777" w:rsidTr="00D74A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5CF26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b/>
                <w:bCs/>
                <w:lang w:val="pl-PL"/>
              </w:rPr>
              <w:t>Opiekun</w:t>
            </w:r>
          </w:p>
        </w:tc>
        <w:tc>
          <w:tcPr>
            <w:tcW w:w="0" w:type="auto"/>
            <w:vAlign w:val="center"/>
            <w:hideMark/>
          </w:tcPr>
          <w:p w14:paraId="70F8AF22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lang w:val="pl-PL"/>
              </w:rPr>
              <w:t>Rodzic, opiekun prawny lub faktyczny Małoletniego.</w:t>
            </w:r>
          </w:p>
        </w:tc>
      </w:tr>
      <w:tr w:rsidR="00D74ACA" w:rsidRPr="003A4325" w14:paraId="21749B11" w14:textId="77777777" w:rsidTr="005B50BB">
        <w:trPr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90D6E21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b/>
                <w:bCs/>
                <w:lang w:val="pl-PL"/>
              </w:rPr>
              <w:t>Koordynator ds. ochrony małoletnich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346E2B9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lang w:val="pl-PL"/>
              </w:rPr>
              <w:t>Osoba wyznaczona w Neuroverse do organizacji systemu ochrony małoletnich, prowadzenia rejestru zgłoszeń i nadzoru nad realizacją Standardów.</w:t>
            </w:r>
          </w:p>
        </w:tc>
      </w:tr>
      <w:tr w:rsidR="00D74ACA" w:rsidRPr="003A4325" w14:paraId="3DFECC2C" w14:textId="77777777" w:rsidTr="00D74A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D9613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b/>
                <w:bCs/>
                <w:lang w:val="pl-PL"/>
              </w:rPr>
              <w:t>Zespół interwencyjny</w:t>
            </w:r>
          </w:p>
        </w:tc>
        <w:tc>
          <w:tcPr>
            <w:tcW w:w="0" w:type="auto"/>
            <w:vAlign w:val="center"/>
            <w:hideMark/>
          </w:tcPr>
          <w:p w14:paraId="3423018A" w14:textId="77777777" w:rsidR="00D74ACA" w:rsidRPr="00D74ACA" w:rsidRDefault="00D74ACA" w:rsidP="00D74ACA">
            <w:pPr>
              <w:rPr>
                <w:lang w:val="pl-PL"/>
              </w:rPr>
            </w:pPr>
            <w:r w:rsidRPr="00D74ACA">
              <w:rPr>
                <w:lang w:val="pl-PL"/>
              </w:rPr>
              <w:t>Osoby wyznaczone do prowadzenia sprawy krzywdzenia, w szczególności Koordynator oraz osoby merytoryczne, np. psycholog, psychoterapeuta prowadzący lub osoba zarządzająca.</w:t>
            </w:r>
          </w:p>
        </w:tc>
      </w:tr>
    </w:tbl>
    <w:p w14:paraId="47EF8B1D" w14:textId="77777777" w:rsidR="006C6EC1" w:rsidRPr="003A4325" w:rsidRDefault="006C6EC1">
      <w:pPr>
        <w:rPr>
          <w:b/>
          <w:sz w:val="28"/>
          <w:lang w:val="pl-PL"/>
        </w:rPr>
      </w:pPr>
    </w:p>
    <w:p w14:paraId="4FFF18B0" w14:textId="48824074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4. Role i odpowiedzialności</w:t>
      </w:r>
    </w:p>
    <w:p w14:paraId="0862F7A0" w14:textId="77777777" w:rsidR="004C35E7" w:rsidRPr="003A4325" w:rsidRDefault="003A4325">
      <w:pPr>
        <w:rPr>
          <w:lang w:val="pl-PL"/>
        </w:rPr>
      </w:pPr>
      <w:r w:rsidRPr="003A4325">
        <w:rPr>
          <w:b/>
          <w:sz w:val="24"/>
          <w:lang w:val="pl-PL"/>
        </w:rPr>
        <w:t xml:space="preserve">4.1. Właściciel/Osoba zarządzająca </w:t>
      </w:r>
      <w:proofErr w:type="spellStart"/>
      <w:r w:rsidRPr="003A4325">
        <w:rPr>
          <w:b/>
          <w:sz w:val="24"/>
          <w:lang w:val="pl-PL"/>
        </w:rPr>
        <w:t>Neuroverse</w:t>
      </w:r>
      <w:proofErr w:type="spellEnd"/>
    </w:p>
    <w:p w14:paraId="57C266E0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zatwierdza Standardy, zapewnia ich upowszechnienie i dostępność,</w:t>
      </w:r>
    </w:p>
    <w:p w14:paraId="57F19097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wyznacza Koordynatora ds. ochrony małoletnich oraz zastępstwo,</w:t>
      </w:r>
    </w:p>
    <w:p w14:paraId="6944DC4D" w14:textId="77777777" w:rsidR="004C35E7" w:rsidRDefault="003A4325">
      <w:pPr>
        <w:pStyle w:val="Listapunktowana"/>
      </w:pPr>
      <w:proofErr w:type="spellStart"/>
      <w:r>
        <w:t>zapewnia</w:t>
      </w:r>
      <w:proofErr w:type="spellEnd"/>
      <w:r>
        <w:t xml:space="preserve"> </w:t>
      </w:r>
      <w:proofErr w:type="spellStart"/>
      <w:r>
        <w:t>szkolenia</w:t>
      </w:r>
      <w:proofErr w:type="spellEnd"/>
      <w:r>
        <w:t xml:space="preserve"> </w:t>
      </w:r>
      <w:proofErr w:type="spellStart"/>
      <w:r>
        <w:t>Personelu</w:t>
      </w:r>
      <w:proofErr w:type="spellEnd"/>
      <w:r>
        <w:t>,</w:t>
      </w:r>
    </w:p>
    <w:p w14:paraId="11C461F3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podejmuje decyzje kadrowe w sytuacji naruszenia Standardów przez Personel, w tym o natychmiastowym odsunięciu od kontaktu z Małoletnimi do czasu wyjaśnienia sprawy,</w:t>
      </w:r>
    </w:p>
    <w:p w14:paraId="35EE50F0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nadzoruje dokumentowanie zdarzeń i współpracę z instytucjami.</w:t>
      </w:r>
    </w:p>
    <w:p w14:paraId="12A3E0BB" w14:textId="77777777" w:rsidR="004C35E7" w:rsidRDefault="003A4325">
      <w:r>
        <w:rPr>
          <w:b/>
          <w:sz w:val="24"/>
        </w:rPr>
        <w:t>4.2. Koordynator ds. ochrony małoletnich</w:t>
      </w:r>
    </w:p>
    <w:p w14:paraId="33F11BBC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przyjmuje zgłoszenia lub zapewnia ich przyjęcie, prowadzi rejestr zgłoszeń i działań,</w:t>
      </w:r>
    </w:p>
    <w:p w14:paraId="43C1BECF" w14:textId="10D307FC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uruchamia procedury interwencyjne, w tym procedurę Niebieskie Karty, jeżeli zachodzą przesłanki,</w:t>
      </w:r>
    </w:p>
    <w:p w14:paraId="7AC1D7EC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koordynuje opracowanie i monitorowanie planu wsparcia Małoletniego,</w:t>
      </w:r>
    </w:p>
    <w:p w14:paraId="798578EF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zapewnia dostępność wersji skróconej Standardów dla Małoletnich,</w:t>
      </w:r>
    </w:p>
    <w:p w14:paraId="107D60F0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lastRenderedPageBreak/>
        <w:t>przeprowadza coroczny przegląd Standardów, sporządza notatkę z przeglądu wraz z rekomendacjami.</w:t>
      </w:r>
    </w:p>
    <w:p w14:paraId="34FC9142" w14:textId="77777777" w:rsidR="004C35E7" w:rsidRDefault="003A4325">
      <w:r>
        <w:rPr>
          <w:b/>
          <w:sz w:val="24"/>
        </w:rPr>
        <w:t>4.3. Personel</w:t>
      </w:r>
    </w:p>
    <w:p w14:paraId="585D620C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zna i stosuje Standardy, podpisuje oświadczenie zapoznania się i zobowiązanie do przestrzegania zasad,</w:t>
      </w:r>
    </w:p>
    <w:p w14:paraId="118754BB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reaguje niezwłocznie na sytuacje zagrożenia lub podejrzenia krzywdzenia,</w:t>
      </w:r>
    </w:p>
    <w:p w14:paraId="0FCA52C4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dba o bezpieczne relacje i komunikację z Małoletnimi,</w:t>
      </w:r>
    </w:p>
    <w:p w14:paraId="5FD5F1F5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współpracuje przy realizacji planu wsparcia oraz przy czynnościach dokumentacyjnych.</w:t>
      </w:r>
    </w:p>
    <w:p w14:paraId="2DB02C28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5. Zasady dopuszczania Personelu do kontaktu z Małoletnimi</w:t>
      </w:r>
    </w:p>
    <w:p w14:paraId="5A9AC070" w14:textId="77777777" w:rsidR="004C35E7" w:rsidRPr="003A4325" w:rsidRDefault="003A4325">
      <w:pPr>
        <w:rPr>
          <w:lang w:val="pl-PL"/>
        </w:rPr>
      </w:pP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dopuszcza do kontaktu z Małoletnimi wyłącznie osoby, które spełniają kryteria kompetencyjne i etyczne, a także podlegają weryfikacji w zakresie wymaganym przepisami.</w:t>
      </w:r>
    </w:p>
    <w:p w14:paraId="7DD57495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Weryfikacja kwalifikacji i uprawnień zawodowych (jeżeli dotyczy) oraz doświadczenia.</w:t>
      </w:r>
    </w:p>
    <w:p w14:paraId="00E6678D" w14:textId="0EE8A8C9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Oświadczenie o niekaralności i brak przesłanek wyłączających do pracy z Małoletnimi oraz oświadczenie o zapoznaniu się ze Standardami</w:t>
      </w:r>
      <w:r w:rsidR="005B50BB" w:rsidRPr="003A4325">
        <w:rPr>
          <w:lang w:val="pl-PL"/>
        </w:rPr>
        <w:t>.</w:t>
      </w:r>
    </w:p>
    <w:p w14:paraId="221F4399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Szkolenie wstępne z Standardów, w tym rozpoznawanie sygnałów krzywdzenia, kanały zgłaszania, zasady dokumentowania i zasady pracy online.</w:t>
      </w:r>
    </w:p>
    <w:p w14:paraId="247100FA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Zasada potrzeby wiedzy: dostęp do informacji o Małoletnich wyłącznie w zakresie niezbędnym do realizacji świadczenia lub organizacji wydarzenia.</w:t>
      </w:r>
    </w:p>
    <w:p w14:paraId="1E3F453C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6. Zasady bezpiecznych relacji Personelu z Małoletnimi</w:t>
      </w:r>
    </w:p>
    <w:p w14:paraId="7C4FD8C9" w14:textId="77777777" w:rsidR="004C35E7" w:rsidRDefault="003A4325">
      <w:r>
        <w:rPr>
          <w:b/>
          <w:sz w:val="24"/>
        </w:rPr>
        <w:t>6.1. Zasady ogólne</w:t>
      </w:r>
    </w:p>
    <w:p w14:paraId="1E3C923E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Priorytetem jest bezpieczeństwo i dobrostan Małoletniego.</w:t>
      </w:r>
    </w:p>
    <w:p w14:paraId="14C31018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Zakazane jest wykorzystywanie relacji zależności, przewagi fizycznej lub autorytetu.</w:t>
      </w:r>
    </w:p>
    <w:p w14:paraId="1A4D2BB5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Zakazane jest podejmowanie działań o charakterze seksualnym, erotycznym, uwodzącym lub mogących zostać tak zinterpretowanych.</w:t>
      </w:r>
    </w:p>
    <w:p w14:paraId="1D928111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Zakazane jest poniżanie, zawstydzanie, etykietowanie, dyskryminacja, groźby, przymus i jakiekolwiek formy przemocy.</w:t>
      </w:r>
    </w:p>
    <w:p w14:paraId="186E3980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Komunikacja z Małoletnim jest adekwatna do wieku i rozwoju, spokojna, z poszanowaniem granic i godności.</w:t>
      </w:r>
    </w:p>
    <w:p w14:paraId="57A0B28C" w14:textId="77777777" w:rsidR="004C35E7" w:rsidRPr="003A4325" w:rsidRDefault="003A4325">
      <w:pPr>
        <w:rPr>
          <w:lang w:val="pl-PL"/>
        </w:rPr>
      </w:pPr>
      <w:r w:rsidRPr="003A4325">
        <w:rPr>
          <w:b/>
          <w:sz w:val="24"/>
          <w:lang w:val="pl-PL"/>
        </w:rPr>
        <w:t>6.2. Kontakt fizyczny</w:t>
      </w:r>
    </w:p>
    <w:p w14:paraId="2928C24C" w14:textId="77777777" w:rsidR="005B50BB" w:rsidRDefault="003A4325">
      <w:r w:rsidRPr="003A4325">
        <w:rPr>
          <w:lang w:val="pl-PL"/>
        </w:rPr>
        <w:t xml:space="preserve">Co do zasady świadczenia terapeutyczne i edukacyjne odbywają się bez kontaktu fizycznego. </w:t>
      </w:r>
      <w:proofErr w:type="spellStart"/>
      <w:r>
        <w:t>Dopuszczalne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sytuacje</w:t>
      </w:r>
      <w:proofErr w:type="spellEnd"/>
      <w:r>
        <w:t xml:space="preserve">: </w:t>
      </w:r>
    </w:p>
    <w:p w14:paraId="2F5D492C" w14:textId="28CCD6D5" w:rsidR="005B50BB" w:rsidRPr="003A4325" w:rsidRDefault="003A4325" w:rsidP="005B50BB">
      <w:pPr>
        <w:pStyle w:val="Akapitzlist"/>
        <w:numPr>
          <w:ilvl w:val="0"/>
          <w:numId w:val="11"/>
        </w:numPr>
        <w:rPr>
          <w:lang w:val="pl-PL"/>
        </w:rPr>
      </w:pPr>
      <w:r w:rsidRPr="003A4325">
        <w:rPr>
          <w:lang w:val="pl-PL"/>
        </w:rPr>
        <w:t xml:space="preserve">inicjatywa Małoletniego (np. krótkie przytulenie) przy braku sprzeciwu Personelu i bez elementu niejawności, </w:t>
      </w:r>
    </w:p>
    <w:p w14:paraId="7EE76FD7" w14:textId="77777777" w:rsidR="005B50BB" w:rsidRPr="003A4325" w:rsidRDefault="003A4325" w:rsidP="005B50BB">
      <w:pPr>
        <w:pStyle w:val="Akapitzlist"/>
        <w:numPr>
          <w:ilvl w:val="0"/>
          <w:numId w:val="11"/>
        </w:numPr>
        <w:rPr>
          <w:lang w:val="pl-PL"/>
        </w:rPr>
      </w:pPr>
      <w:r w:rsidRPr="003A4325">
        <w:rPr>
          <w:lang w:val="pl-PL"/>
        </w:rPr>
        <w:lastRenderedPageBreak/>
        <w:t xml:space="preserve">zwyczajowe formy powitania i pożegnania (np. uścisk dłoni, przybicie piątki), </w:t>
      </w:r>
    </w:p>
    <w:p w14:paraId="4AEE96E6" w14:textId="1E809691" w:rsidR="004C35E7" w:rsidRPr="003A4325" w:rsidRDefault="003A4325" w:rsidP="005B50BB">
      <w:pPr>
        <w:pStyle w:val="Akapitzlist"/>
        <w:numPr>
          <w:ilvl w:val="0"/>
          <w:numId w:val="11"/>
        </w:numPr>
        <w:rPr>
          <w:lang w:val="pl-PL"/>
        </w:rPr>
      </w:pPr>
      <w:r w:rsidRPr="003A4325">
        <w:rPr>
          <w:lang w:val="pl-PL"/>
        </w:rPr>
        <w:t>sytuacje zagrożenia zdrowia lub życia wymagające interwencji. Kontakt fizyczny nie może być niejawny, ukrywany ani powiązany z gratyfikacją.</w:t>
      </w:r>
    </w:p>
    <w:p w14:paraId="3E1FE0ED" w14:textId="77777777" w:rsidR="004C35E7" w:rsidRPr="003A4325" w:rsidRDefault="003A4325">
      <w:pPr>
        <w:rPr>
          <w:lang w:val="pl-PL"/>
        </w:rPr>
      </w:pPr>
      <w:r w:rsidRPr="003A4325">
        <w:rPr>
          <w:b/>
          <w:sz w:val="24"/>
          <w:lang w:val="pl-PL"/>
        </w:rPr>
        <w:t>6.3. Kontakt poza usługą i media społecznościowe</w:t>
      </w:r>
    </w:p>
    <w:p w14:paraId="6804C919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Kontakt Personelu z Małoletnim odbywa się co do zasady w miejscu udzielania świadczenia lub w ramach wydarzenia, w godzinach pracy i wyłącznie w celu związanym ze świadczeniem.</w:t>
      </w:r>
    </w:p>
    <w:p w14:paraId="1AA3BE98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Personel nie kontaktuje się z Małoletnim prywatnymi kanałami (prywatne numery, prywatne komunikatory), z wyjątkiem sytuacji uprzednio uzgodnionych z Opiekunem i udokumentowanych.</w:t>
      </w:r>
    </w:p>
    <w:p w14:paraId="16D38006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Zakazane jest zapraszanie lub przyjmowanie zaproszeń od Małoletnich w mediach społecznościowych oraz spotkania poza kontekstem świadczenia.</w:t>
      </w:r>
    </w:p>
    <w:p w14:paraId="4AE31F80" w14:textId="77777777" w:rsidR="004C35E7" w:rsidRPr="003A4325" w:rsidRDefault="003A4325">
      <w:pPr>
        <w:rPr>
          <w:lang w:val="pl-PL"/>
        </w:rPr>
      </w:pPr>
      <w:r w:rsidRPr="003A4325">
        <w:rPr>
          <w:b/>
          <w:sz w:val="24"/>
          <w:lang w:val="pl-PL"/>
        </w:rPr>
        <w:t>6.4. Zasady obecności Opiekuna</w:t>
      </w:r>
    </w:p>
    <w:p w14:paraId="063C499F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>W przypadku świadczeń na rzecz Małoletniego Opiekun pozostaje dostępny w pobliżu (np. poczekalnia), o ile nie stoi to w sprzeczności z dobrem Małoletniego lub metodyką pracy. Małoletni ma prawo wezwać Opiekuna w każdym momencie. Wywiad z Opiekunem, o ile to możliwe, odbywa się bez obecności Małoletniego z poszanowaniem jego granic.</w:t>
      </w:r>
    </w:p>
    <w:p w14:paraId="51E0FD40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7. Zasady ochrony Małoletnich w Internecie i w pracy zdalnej</w:t>
      </w:r>
    </w:p>
    <w:p w14:paraId="3F606BB3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 xml:space="preserve">Jeżeli świadczenie odbywa się online,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oraz Personel stosują narzędzia i ustawienia zapewniające poufność i bezpieczeństwo (szyfrowanie, hasła do spotkań, poczekalnia, kontrola uczestników, wyłączenie nagrywania po stronie prowadzącego, o ile nie uzyskano odrębnych zgód).</w:t>
      </w:r>
    </w:p>
    <w:p w14:paraId="711077A2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Przed rozpoczęciem spotkań online ustala się z Opiekunem: miejsce zapewniające prywatność, zasady dołączania i weryfikacji uczestników, zakaz nagrywania bez zgody, procedurę na wypadek przerwania połączenia.</w:t>
      </w:r>
    </w:p>
    <w:p w14:paraId="1FCA783E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Małoletni nie otrzymuje samodzielnie danych dostępowych do narzędzi komunikacji bez wiedzy Opiekuna, o ile nie ustalono inaczej z uwagi na wiek i sytuację Małoletniego.</w:t>
      </w:r>
    </w:p>
    <w:p w14:paraId="357395B3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 xml:space="preserve">Jeżeli podczas wydarzeń stacjonarnych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zapewnia Wi-Fi, dostęp jest zabezpieczony hasłem, a sieć konfiguruje się w sposób ograniczający dostęp do treści pornograficznych, </w:t>
      </w:r>
      <w:proofErr w:type="spellStart"/>
      <w:r w:rsidRPr="003A4325">
        <w:rPr>
          <w:lang w:val="pl-PL"/>
        </w:rPr>
        <w:t>przemocowych</w:t>
      </w:r>
      <w:proofErr w:type="spellEnd"/>
      <w:r w:rsidRPr="003A4325">
        <w:rPr>
          <w:lang w:val="pl-PL"/>
        </w:rPr>
        <w:t xml:space="preserve"> i hazardowych.</w:t>
      </w:r>
    </w:p>
    <w:p w14:paraId="2E42D031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8. Zasady ochrony danych osobowych Małoletnich</w:t>
      </w:r>
    </w:p>
    <w:p w14:paraId="5439AB4F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 xml:space="preserve">Dane Małoletnich, w tym dane szczególnych kategorii związane ze zdrowiem psychicznym, są przetwarzane zgodnie z RODO oraz polityką prywatności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>. Personel przetwarza dane wyłącznie w zakresie niezbędnym do realizacji świadczenia lub organizacji wydarzenia, z zachowaniem tajemnicy zawodowej i zasad bezpieczeństwa informacji.</w:t>
      </w:r>
    </w:p>
    <w:p w14:paraId="436DE8CA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lastRenderedPageBreak/>
        <w:t>Minimalizacja danych, ograniczenie dostępu, zasada poufności, integralności i rozliczalności.</w:t>
      </w:r>
    </w:p>
    <w:p w14:paraId="6A886738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Dokumentacja dotycząca zgłoszeń i interwencji przechowywana jest w odrębnej teczce/zbiorze, z ograniczonym dostępem imiennym.</w:t>
      </w:r>
    </w:p>
    <w:p w14:paraId="0DECC762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Komunikacja e-mail i elektroniczna dotycząca Małoletnich odbywa się z zachowaniem adekwatnych środków (hasła do załączników, szyfrowanie, brak danych wrażliwych w tytule).</w:t>
      </w:r>
    </w:p>
    <w:p w14:paraId="4FA9ADA1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9. Ochrona wizerunku Małoletnich</w:t>
      </w:r>
    </w:p>
    <w:p w14:paraId="3B76C7B7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 xml:space="preserve">Utrwalanie i upublicznianie wizerunku Małoletniego (zdjęcie, nagranie audio-wideo) wymaga uprzedniej, pisemnej zgody Opiekuna </w:t>
      </w:r>
      <w:proofErr w:type="gramStart"/>
      <w:r w:rsidRPr="003A4325">
        <w:rPr>
          <w:lang w:val="pl-PL"/>
        </w:rPr>
        <w:t>oraz,</w:t>
      </w:r>
      <w:proofErr w:type="gramEnd"/>
      <w:r w:rsidRPr="003A4325">
        <w:rPr>
          <w:lang w:val="pl-PL"/>
        </w:rPr>
        <w:t xml:space="preserve"> gdy to zasadne, zgody samego Małoletniego. Zgoda określa zakres, kanały publikacji, kontekst i czas wykorzystania. Brak zgody oznacza zakaz utrwalania i publikacji wizerunku.</w:t>
      </w:r>
    </w:p>
    <w:p w14:paraId="56D8833B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>Materiały z monitoringu, jeżeli są stosowane, nie podlegają upublicznieniu i służą wyłącznie zapewnieniu bezpieczeństwa osób i mienia.</w:t>
      </w:r>
    </w:p>
    <w:p w14:paraId="4B2F60C6" w14:textId="77777777" w:rsidR="004C35E7" w:rsidRPr="003A4325" w:rsidRDefault="003A4325">
      <w:pPr>
        <w:rPr>
          <w:lang w:val="pl-PL"/>
        </w:rPr>
      </w:pPr>
      <w:r w:rsidRPr="003A4325">
        <w:rPr>
          <w:lang w:val="pl-PL"/>
        </w:rPr>
        <w:t>Zakazane jest przekazywanie mediom lub osobom trzecim danych umożliwiających identyfikację Małoletniego lub kontakt do Opiekuna bez jego zgody.</w:t>
      </w:r>
    </w:p>
    <w:p w14:paraId="73A06CCF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10. Przyjmowanie zgłoszeń i procedura interwencyjna</w:t>
      </w:r>
    </w:p>
    <w:p w14:paraId="6C7B3C14" w14:textId="77777777" w:rsidR="004C35E7" w:rsidRDefault="003A4325">
      <w:r w:rsidRPr="003A4325">
        <w:rPr>
          <w:b/>
          <w:sz w:val="24"/>
          <w:lang w:val="pl-PL"/>
        </w:rPr>
        <w:t xml:space="preserve">10.1. </w:t>
      </w:r>
      <w:proofErr w:type="spellStart"/>
      <w:r>
        <w:rPr>
          <w:b/>
          <w:sz w:val="24"/>
        </w:rPr>
        <w:t>Kto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może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zgłosić</w:t>
      </w:r>
      <w:proofErr w:type="spellEnd"/>
    </w:p>
    <w:p w14:paraId="4EBCC745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Małoletni, Opiekun, Personel, świadek zdarzenia, osoba trzecia, uczestnik wydarzenia.</w:t>
      </w:r>
    </w:p>
    <w:p w14:paraId="3B359395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Zgłoszenia mogą być imienne lub anonimowe. Zgłoszenia anonimowe podlegają analizie i weryfikacji w możliwym zakresie.</w:t>
      </w:r>
    </w:p>
    <w:p w14:paraId="116B9C17" w14:textId="77777777" w:rsidR="004C35E7" w:rsidRDefault="003A4325">
      <w:r>
        <w:rPr>
          <w:b/>
          <w:sz w:val="24"/>
        </w:rPr>
        <w:t>10.2. Kanały zgłoszeń</w:t>
      </w:r>
    </w:p>
    <w:p w14:paraId="684FD37A" w14:textId="5B9643E3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bezpośrednio do Koordynatora ds. ochrony małoletnich</w:t>
      </w:r>
      <w:r>
        <w:rPr>
          <w:lang w:val="pl-PL"/>
        </w:rPr>
        <w:t xml:space="preserve"> Emilii Matyki</w:t>
      </w:r>
      <w:r w:rsidRPr="003A4325">
        <w:rPr>
          <w:lang w:val="pl-PL"/>
        </w:rPr>
        <w:t xml:space="preserve"> lub osoby zarządzającej,</w:t>
      </w:r>
    </w:p>
    <w:p w14:paraId="5B62A7B5" w14:textId="763D5CAE" w:rsidR="004C35E7" w:rsidRPr="003A4325" w:rsidRDefault="003A4325">
      <w:pPr>
        <w:pStyle w:val="Listapunktowana"/>
        <w:rPr>
          <w:lang w:val="en-GB"/>
        </w:rPr>
      </w:pPr>
      <w:r w:rsidRPr="003A4325">
        <w:rPr>
          <w:lang w:val="en-GB"/>
        </w:rPr>
        <w:t xml:space="preserve">e-mail: </w:t>
      </w:r>
      <w:hyperlink r:id="rId10" w:history="1">
        <w:r w:rsidRPr="003A4325">
          <w:rPr>
            <w:rStyle w:val="Hipercze"/>
            <w:lang w:val="en-GB"/>
          </w:rPr>
          <w:t>emilia@neuroverse.com.pl</w:t>
        </w:r>
      </w:hyperlink>
      <w:r w:rsidRPr="003A4325">
        <w:rPr>
          <w:lang w:val="en-GB"/>
        </w:rPr>
        <w:t xml:space="preserve">, </w:t>
      </w:r>
      <w:hyperlink r:id="rId11" w:history="1">
        <w:r w:rsidRPr="00DD5242">
          <w:rPr>
            <w:rStyle w:val="Hipercze"/>
            <w:lang w:val="en-GB"/>
          </w:rPr>
          <w:t>dyrekcja@neuroverse.com.pl</w:t>
        </w:r>
      </w:hyperlink>
      <w:r>
        <w:rPr>
          <w:lang w:val="en-GB"/>
        </w:rPr>
        <w:t xml:space="preserve"> </w:t>
      </w:r>
      <w:r w:rsidRPr="003A4325">
        <w:rPr>
          <w:lang w:val="en-GB"/>
        </w:rPr>
        <w:t>],</w:t>
      </w:r>
    </w:p>
    <w:p w14:paraId="72C8A138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 xml:space="preserve">pisemnie: na adres siedziby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z dopiskiem „Standardy ochrony małoletnich”.</w:t>
      </w:r>
    </w:p>
    <w:p w14:paraId="15DDD2B7" w14:textId="77777777" w:rsidR="004C35E7" w:rsidRDefault="003A4325">
      <w:r>
        <w:rPr>
          <w:b/>
          <w:sz w:val="24"/>
        </w:rPr>
        <w:t>10.3. Zasady ogólne reakcji</w:t>
      </w:r>
    </w:p>
    <w:p w14:paraId="79E96336" w14:textId="7C1C2C85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 xml:space="preserve">Zapewnienie bezpieczeństwa Małoletniemu </w:t>
      </w:r>
      <w:r w:rsidR="00C97C97" w:rsidRPr="003A4325">
        <w:rPr>
          <w:lang w:val="pl-PL"/>
        </w:rPr>
        <w:t>,,</w:t>
      </w:r>
      <w:r w:rsidRPr="003A4325">
        <w:rPr>
          <w:lang w:val="pl-PL"/>
        </w:rPr>
        <w:t>tu i teraz</w:t>
      </w:r>
      <w:r w:rsidR="00C97C97" w:rsidRPr="003A4325">
        <w:rPr>
          <w:lang w:val="pl-PL"/>
        </w:rPr>
        <w:t>”</w:t>
      </w:r>
      <w:r w:rsidRPr="003A4325">
        <w:rPr>
          <w:lang w:val="pl-PL"/>
        </w:rPr>
        <w:t>. W razie bezpośredniego zagrożenia życia lub zdrowia, wezwanie 112.</w:t>
      </w:r>
    </w:p>
    <w:p w14:paraId="098FF952" w14:textId="6CBE3A9D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Niezwłoczne poinformowanie Koordynatora ds. ochrony małoletnich.</w:t>
      </w:r>
    </w:p>
    <w:p w14:paraId="735C6513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 xml:space="preserve">Wstępna ocena ryzyka i </w:t>
      </w:r>
      <w:proofErr w:type="gramStart"/>
      <w:r w:rsidRPr="003A4325">
        <w:rPr>
          <w:lang w:val="pl-PL"/>
        </w:rPr>
        <w:t>ustalenie,</w:t>
      </w:r>
      <w:proofErr w:type="gramEnd"/>
      <w:r w:rsidRPr="003A4325">
        <w:rPr>
          <w:lang w:val="pl-PL"/>
        </w:rPr>
        <w:t xml:space="preserve"> czy podejrzenie dotyczy osoby z Personelu, Opiekuna, innej osoby trzeciej, czy rówieśników.</w:t>
      </w:r>
    </w:p>
    <w:p w14:paraId="3A9E8323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 xml:space="preserve">Podjęcie działań adekwatnych do sytuacji, w tym: rozmowa wspierająca z Małoletnim, rozmowa z Opiekunem (o ile nie jest osobą krzywdzącą), uruchomienie procedury </w:t>
      </w:r>
      <w:r w:rsidRPr="003A4325">
        <w:rPr>
          <w:lang w:val="pl-PL"/>
        </w:rPr>
        <w:lastRenderedPageBreak/>
        <w:t>Niebieskiej Karty, zawiadomienie policji/prokuratury, zawiadomienie sądu rodzinnego, kontakt z OPS.</w:t>
      </w:r>
    </w:p>
    <w:p w14:paraId="6E19ABA8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Dokumentowanie czynności, w tym daty, uczestnicy, decyzje, podjęte kroki, rezultaty.</w:t>
      </w:r>
    </w:p>
    <w:p w14:paraId="69DB32FB" w14:textId="77777777" w:rsidR="004C35E7" w:rsidRDefault="003A4325">
      <w:r>
        <w:rPr>
          <w:b/>
          <w:sz w:val="24"/>
        </w:rPr>
        <w:t>10.4. Podejrzenie krzywdzenia przez członka Personelu</w:t>
      </w:r>
    </w:p>
    <w:p w14:paraId="193FB734" w14:textId="77777777" w:rsidR="004C35E7" w:rsidRPr="003A4325" w:rsidRDefault="003A4325" w:rsidP="00B63D52">
      <w:pPr>
        <w:pStyle w:val="Listanumerowana"/>
        <w:numPr>
          <w:ilvl w:val="0"/>
          <w:numId w:val="12"/>
        </w:numPr>
        <w:rPr>
          <w:lang w:val="pl-PL"/>
        </w:rPr>
      </w:pPr>
      <w:r w:rsidRPr="003A4325">
        <w:rPr>
          <w:lang w:val="pl-PL"/>
        </w:rPr>
        <w:t>Natychmiastowe odsunięcie osoby, której dotyczy zgłoszenie, od kontaktu z Małoletnimi do czasu wyjaśnienia sprawy.</w:t>
      </w:r>
    </w:p>
    <w:p w14:paraId="3C640E92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Zabezpieczenie dowodów i informacji, w tym zapisów komunikacji, notatek, danych kontaktowych zgłaszającego.</w:t>
      </w:r>
    </w:p>
    <w:p w14:paraId="658FD838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Przeprowadzenie wyjaśnień przez osobę zarządzającą i Koordynatora, z zachowaniem zasady poufności oraz minimalizacji.</w:t>
      </w:r>
    </w:p>
    <w:p w14:paraId="5A66CCBC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W razie podejrzenia popełnienia przestępstwa, zawiadomienie właściwych organów.</w:t>
      </w:r>
    </w:p>
    <w:p w14:paraId="34C933D2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Podjęcie decyzji kadrowych oraz działań naprawczych i prewencyjnych (szkolenia, zmiana procedur).</w:t>
      </w:r>
    </w:p>
    <w:p w14:paraId="25D5CBDE" w14:textId="77777777" w:rsidR="004C35E7" w:rsidRPr="003A4325" w:rsidRDefault="003A4325">
      <w:pPr>
        <w:rPr>
          <w:lang w:val="pl-PL"/>
        </w:rPr>
      </w:pPr>
      <w:r w:rsidRPr="003A4325">
        <w:rPr>
          <w:b/>
          <w:sz w:val="24"/>
          <w:lang w:val="pl-PL"/>
        </w:rPr>
        <w:t>10.5. Podejrzenie przemocy domowej lub krzywdzenia przez Opiekuna lub osobę trzecią</w:t>
      </w:r>
    </w:p>
    <w:p w14:paraId="15FACF8E" w14:textId="77777777" w:rsidR="004C35E7" w:rsidRDefault="003A4325" w:rsidP="00B63D52">
      <w:pPr>
        <w:pStyle w:val="Listanumerowana"/>
        <w:numPr>
          <w:ilvl w:val="0"/>
          <w:numId w:val="13"/>
        </w:numPr>
      </w:pPr>
      <w:r w:rsidRPr="003A4325">
        <w:rPr>
          <w:lang w:val="pl-PL"/>
        </w:rPr>
        <w:t xml:space="preserve">Rozmowa z Małoletnim w sposób wspierający, bez nacisku i bez obiecywania tajemnicy absolutnej. </w:t>
      </w:r>
      <w:proofErr w:type="spellStart"/>
      <w:r>
        <w:t>Informacja</w:t>
      </w:r>
      <w:proofErr w:type="spellEnd"/>
      <w:r>
        <w:t xml:space="preserve"> o </w:t>
      </w:r>
      <w:proofErr w:type="spellStart"/>
      <w:r>
        <w:t>konieczności</w:t>
      </w:r>
      <w:proofErr w:type="spellEnd"/>
      <w:r>
        <w:t xml:space="preserve"> </w:t>
      </w:r>
      <w:proofErr w:type="spellStart"/>
      <w:r>
        <w:t>podjęcia</w:t>
      </w:r>
      <w:proofErr w:type="spellEnd"/>
      <w:r>
        <w:t xml:space="preserve"> działań ochronnych.</w:t>
      </w:r>
    </w:p>
    <w:p w14:paraId="51F92E23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Kontakt z Opiekunem wyłącznie, gdy nie zachodzi ryzyko, że to on jest osobą krzywdzącą lub że kontakt narazi Małoletniego na większe niebezpieczeństwo.</w:t>
      </w:r>
    </w:p>
    <w:p w14:paraId="5F6BCD5A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Wszczęcie procedury Niebieskiej Karty, jeżeli zachodzą przesłanki.</w:t>
      </w:r>
    </w:p>
    <w:p w14:paraId="45B1F154" w14:textId="77777777" w:rsidR="004C35E7" w:rsidRPr="003A4325" w:rsidRDefault="003A4325">
      <w:pPr>
        <w:pStyle w:val="Listanumerowana"/>
        <w:rPr>
          <w:lang w:val="pl-PL"/>
        </w:rPr>
      </w:pPr>
      <w:r w:rsidRPr="003A4325">
        <w:rPr>
          <w:lang w:val="pl-PL"/>
        </w:rPr>
        <w:t>W razie podejrzenia przestępstwa lub bezpośredniego zagrożenia, zawiadomienie policji/prokuratury oraz zapewnienie bezpieczeństwa Małoletniemu.</w:t>
      </w:r>
    </w:p>
    <w:p w14:paraId="5683F21D" w14:textId="77777777" w:rsidR="004C35E7" w:rsidRPr="003A4325" w:rsidRDefault="003A4325">
      <w:pPr>
        <w:rPr>
          <w:lang w:val="pl-PL"/>
        </w:rPr>
      </w:pPr>
      <w:r w:rsidRPr="003A4325">
        <w:rPr>
          <w:b/>
          <w:sz w:val="24"/>
          <w:lang w:val="pl-PL"/>
        </w:rPr>
        <w:t>10.6. Krzywdzenie rówieśnicze (jeżeli dotyczy wydarzeń grupowych)</w:t>
      </w:r>
    </w:p>
    <w:p w14:paraId="1EEC3122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Natychmiastowe przerwanie zachowań krzywdzących i zapewnienie wsparcia Małoletniemu.</w:t>
      </w:r>
    </w:p>
    <w:p w14:paraId="66259CB9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Ustalenie okoliczności, zabezpieczenie dowodów (np. treści w sieci), kontakt z Opiekunami, ustalenie działań korygujących.</w:t>
      </w:r>
    </w:p>
    <w:p w14:paraId="4BFA47F6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Jeżeli zachodzi podejrzenie czynu zabronionego, odpowiednie zawiadomienia zgodnie z oceną sytuacji.</w:t>
      </w:r>
    </w:p>
    <w:p w14:paraId="5BA791A4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11. Dokumentowanie i rejestry</w:t>
      </w:r>
    </w:p>
    <w:p w14:paraId="468B2249" w14:textId="264CBED2" w:rsidR="004C35E7" w:rsidRPr="003A4325" w:rsidRDefault="003A4325">
      <w:pPr>
        <w:rPr>
          <w:lang w:val="pl-PL"/>
        </w:rPr>
      </w:pPr>
      <w:r w:rsidRPr="003A4325">
        <w:rPr>
          <w:lang w:val="pl-PL"/>
        </w:rPr>
        <w:t xml:space="preserve">W </w:t>
      </w:r>
      <w:proofErr w:type="spellStart"/>
      <w:r w:rsidRPr="003A4325">
        <w:rPr>
          <w:lang w:val="pl-PL"/>
        </w:rPr>
        <w:t>Neuroverse</w:t>
      </w:r>
      <w:proofErr w:type="spellEnd"/>
      <w:r w:rsidRPr="003A4325">
        <w:rPr>
          <w:lang w:val="pl-PL"/>
        </w:rPr>
        <w:t xml:space="preserve"> prowadzi się rejestr zgłoszeń dotyczących bezpieczeństwa Małoletnich. Dokumentacja jest przechowywana z ograniczonym dostępem, zgodnie z zasadą poufności i minimalizacji.</w:t>
      </w:r>
    </w:p>
    <w:p w14:paraId="08063CFC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12. Plan wsparcia Małoletniego po ujawnieniu krzywdzenia</w:t>
      </w:r>
    </w:p>
    <w:p w14:paraId="725E42DF" w14:textId="433DF814" w:rsidR="004C35E7" w:rsidRDefault="003A4325">
      <w:r w:rsidRPr="003A4325">
        <w:rPr>
          <w:lang w:val="pl-PL"/>
        </w:rPr>
        <w:lastRenderedPageBreak/>
        <w:t xml:space="preserve">Po ujawnieniu krzywdzenia Koordynator wraz z osobą zarządzającą oraz specjalistą merytorycznym opracowuje plan wsparcia, z udziałem Opiekuna, o ile nie jest osobą krzywdzącą. </w:t>
      </w:r>
      <w:r>
        <w:t xml:space="preserve">W </w:t>
      </w:r>
      <w:proofErr w:type="spellStart"/>
      <w:r>
        <w:t>miarę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uwzględnia</w:t>
      </w:r>
      <w:proofErr w:type="spellEnd"/>
      <w:r>
        <w:t xml:space="preserve"> się zdanie Małoletniego.</w:t>
      </w:r>
    </w:p>
    <w:p w14:paraId="25384F1D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Powód opracowania planu, diagnoza sytuacji i ryzyka.</w:t>
      </w:r>
    </w:p>
    <w:p w14:paraId="7C3FC6CD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Cele wsparcia i zakres działań (wewnętrzne i zewnętrzne).</w:t>
      </w:r>
    </w:p>
    <w:p w14:paraId="35BA9A50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Współpraca z instytucjami: OPS, szkoła, poradnia, policja, sąd rodzinny, zespół interdyscyplinarny.</w:t>
      </w:r>
    </w:p>
    <w:p w14:paraId="52BEC202" w14:textId="77777777" w:rsidR="004C35E7" w:rsidRDefault="003A4325">
      <w:pPr>
        <w:pStyle w:val="Listapunktowana"/>
      </w:pPr>
      <w:proofErr w:type="spellStart"/>
      <w:r>
        <w:t>Harmonogram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odpowiedzialne</w:t>
      </w:r>
      <w:proofErr w:type="spellEnd"/>
      <w:r>
        <w:t>.</w:t>
      </w:r>
    </w:p>
    <w:p w14:paraId="7B25A37C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Sposób monitorowania i ocena efektywności.</w:t>
      </w:r>
    </w:p>
    <w:p w14:paraId="6DFDC74D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13. Edukacja, szkolenia, monitoring i przegląd Standardów</w:t>
      </w:r>
    </w:p>
    <w:p w14:paraId="3BD3CD88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Szkolenie wstępne Personelu przed dopuszczeniem do kontaktu z Małoletnimi oraz szkolenia okresowe co najmniej raz w roku.</w:t>
      </w:r>
    </w:p>
    <w:p w14:paraId="4780BE49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Koordynator może przeprowadzać testy wiedzy lub ankiety monitorujące stosowanie Standardów.</w:t>
      </w:r>
    </w:p>
    <w:p w14:paraId="3110D53B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Przegląd Standardów minimum raz w roku oraz każdorazowo po zmianie przepisów lub po zdarzeniu wskazującym na konieczność modyfikacji.</w:t>
      </w:r>
    </w:p>
    <w:p w14:paraId="0660F401" w14:textId="77777777" w:rsidR="004C35E7" w:rsidRPr="003A4325" w:rsidRDefault="003A4325">
      <w:pPr>
        <w:rPr>
          <w:lang w:val="pl-PL"/>
        </w:rPr>
      </w:pPr>
      <w:r w:rsidRPr="003A4325">
        <w:rPr>
          <w:b/>
          <w:sz w:val="28"/>
          <w:lang w:val="pl-PL"/>
        </w:rPr>
        <w:t>14. Udostępnianie Standardów</w:t>
      </w:r>
    </w:p>
    <w:p w14:paraId="5DABABC6" w14:textId="77777777" w:rsidR="00B63D52" w:rsidRPr="003A4325" w:rsidRDefault="003A4325">
      <w:pPr>
        <w:rPr>
          <w:lang w:val="pl-PL"/>
        </w:rPr>
      </w:pPr>
      <w:r w:rsidRPr="003A4325">
        <w:rPr>
          <w:lang w:val="pl-PL"/>
        </w:rPr>
        <w:t>Standardy są udostępniane:</w:t>
      </w:r>
    </w:p>
    <w:p w14:paraId="27BEE71A" w14:textId="61B4990D" w:rsidR="00B63D52" w:rsidRPr="003A4325" w:rsidRDefault="003A4325" w:rsidP="00B63D52">
      <w:pPr>
        <w:pStyle w:val="Akapitzlist"/>
        <w:numPr>
          <w:ilvl w:val="0"/>
          <w:numId w:val="14"/>
        </w:numPr>
        <w:rPr>
          <w:lang w:val="pl-PL"/>
        </w:rPr>
      </w:pPr>
      <w:r w:rsidRPr="003A4325">
        <w:rPr>
          <w:lang w:val="pl-PL"/>
        </w:rPr>
        <w:t xml:space="preserve">w siedzibie/miejscu świadczenia usług, w widocznym miejscu, </w:t>
      </w:r>
    </w:p>
    <w:p w14:paraId="3819B7B9" w14:textId="48380771" w:rsidR="00B63D52" w:rsidRDefault="003A4325" w:rsidP="00B63D52">
      <w:pPr>
        <w:pStyle w:val="Akapitzlist"/>
        <w:numPr>
          <w:ilvl w:val="0"/>
          <w:numId w:val="14"/>
        </w:numPr>
      </w:pP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Neuroverse</w:t>
      </w:r>
      <w:proofErr w:type="spellEnd"/>
      <w:r w:rsidR="00B63D52">
        <w:t>.</w:t>
      </w:r>
      <w:r>
        <w:t xml:space="preserve"> </w:t>
      </w:r>
    </w:p>
    <w:p w14:paraId="7B3FDC88" w14:textId="77777777" w:rsidR="004C35E7" w:rsidRDefault="003A4325">
      <w:r>
        <w:rPr>
          <w:b/>
          <w:sz w:val="28"/>
        </w:rPr>
        <w:t>15. Lista numerów i instytucji wsparcia</w:t>
      </w:r>
    </w:p>
    <w:p w14:paraId="5BFC3AE0" w14:textId="77777777" w:rsidR="004C35E7" w:rsidRDefault="003A4325">
      <w:pPr>
        <w:pStyle w:val="Listapunktowana"/>
      </w:pPr>
      <w:r>
        <w:t>Numer alarmowy: 112</w:t>
      </w:r>
    </w:p>
    <w:p w14:paraId="766B8BBF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Telefon Zaufania dla Dzieci i Młodzieży: 116 111</w:t>
      </w:r>
    </w:p>
    <w:p w14:paraId="16DD1F91" w14:textId="77777777" w:rsidR="004C35E7" w:rsidRPr="003A4325" w:rsidRDefault="003A4325">
      <w:pPr>
        <w:pStyle w:val="Listapunktowana"/>
        <w:rPr>
          <w:lang w:val="pl-PL"/>
        </w:rPr>
      </w:pPr>
      <w:r w:rsidRPr="003A4325">
        <w:rPr>
          <w:lang w:val="pl-PL"/>
        </w:rPr>
        <w:t>Niebieska Linia: 800 120 002 (ogólnopolskie pogotowie dla ofiar przemocy w rodzinie)</w:t>
      </w:r>
    </w:p>
    <w:p w14:paraId="4DD46521" w14:textId="3BABAD28" w:rsidR="00C97C97" w:rsidRDefault="003A4325" w:rsidP="00C97C97">
      <w:pPr>
        <w:pStyle w:val="Listapunktowana"/>
        <w:rPr>
          <w:lang w:val="pl-PL"/>
        </w:rPr>
      </w:pPr>
      <w:r w:rsidRPr="003A4325">
        <w:rPr>
          <w:lang w:val="pl-PL"/>
        </w:rPr>
        <w:t xml:space="preserve">Najbliższy Ośrodek Pomocy Społecznej (OPS):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829"/>
        <w:gridCol w:w="2867"/>
        <w:gridCol w:w="2896"/>
      </w:tblGrid>
      <w:tr w:rsidR="00C97C97" w:rsidRPr="00C97C97" w14:paraId="34223F0A" w14:textId="77777777" w:rsidTr="00C97C97">
        <w:tc>
          <w:tcPr>
            <w:tcW w:w="2926" w:type="dxa"/>
          </w:tcPr>
          <w:p w14:paraId="280369DD" w14:textId="77777777" w:rsidR="00C97C97" w:rsidRPr="003A4325" w:rsidRDefault="00C97C97" w:rsidP="00C97C97">
            <w:pPr>
              <w:pStyle w:val="Nagwek1"/>
              <w:shd w:val="clear" w:color="auto" w:fill="FBFCFC"/>
              <w:spacing w:before="0" w:after="300"/>
              <w:rPr>
                <w:rFonts w:eastAsia="Times New Roman" w:cstheme="majorHAnsi"/>
                <w:color w:val="121812"/>
                <w:sz w:val="22"/>
                <w:szCs w:val="22"/>
                <w:lang w:val="pl-PL"/>
              </w:rPr>
            </w:pPr>
            <w:r w:rsidRPr="003A4325">
              <w:rPr>
                <w:rFonts w:cstheme="majorHAnsi"/>
                <w:color w:val="121812"/>
                <w:sz w:val="22"/>
                <w:szCs w:val="22"/>
                <w:lang w:val="pl-PL"/>
              </w:rPr>
              <w:t>Gminny Ośrodek Pomocy Społecznej w Starych Babicach</w:t>
            </w:r>
          </w:p>
          <w:p w14:paraId="096204A0" w14:textId="77777777" w:rsidR="00C97C97" w:rsidRPr="00C97C97" w:rsidRDefault="00C97C97" w:rsidP="00C97C97">
            <w:pPr>
              <w:pStyle w:val="NormalnyWeb"/>
              <w:shd w:val="clear" w:color="auto" w:fill="FBFCFC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927" w:type="dxa"/>
          </w:tcPr>
          <w:p w14:paraId="60EC8C11" w14:textId="77777777" w:rsidR="00C97C97" w:rsidRPr="003A4325" w:rsidRDefault="00C97C97" w:rsidP="00C97C97">
            <w:pPr>
              <w:pStyle w:val="NormalnyWeb"/>
              <w:shd w:val="clear" w:color="auto" w:fill="FBFCFC"/>
              <w:rPr>
                <w:rFonts w:asciiTheme="majorHAnsi" w:hAnsiTheme="majorHAnsi" w:cstheme="majorHAnsi"/>
                <w:color w:val="4C524C"/>
                <w:sz w:val="22"/>
                <w:szCs w:val="22"/>
                <w:lang w:val="pl-PL"/>
              </w:rPr>
            </w:pPr>
            <w:r w:rsidRPr="003A4325">
              <w:rPr>
                <w:rFonts w:asciiTheme="majorHAnsi" w:hAnsiTheme="majorHAnsi" w:cstheme="majorHAnsi"/>
                <w:color w:val="4C524C"/>
                <w:sz w:val="22"/>
                <w:szCs w:val="22"/>
                <w:lang w:val="pl-PL"/>
              </w:rPr>
              <w:t>ul. Warszawska 284 ,05-082 Babice Nowe</w:t>
            </w:r>
            <w:r w:rsidRPr="003A4325">
              <w:rPr>
                <w:rFonts w:asciiTheme="majorHAnsi" w:hAnsiTheme="majorHAnsi" w:cstheme="majorHAnsi"/>
                <w:color w:val="4C524C"/>
                <w:sz w:val="22"/>
                <w:szCs w:val="22"/>
                <w:lang w:val="pl-PL"/>
              </w:rPr>
              <w:br/>
              <w:t>wejście do GOPS od ulicy Piłsudskiego</w:t>
            </w:r>
            <w:r w:rsidRPr="003A4325">
              <w:rPr>
                <w:rFonts w:asciiTheme="majorHAnsi" w:hAnsiTheme="majorHAnsi" w:cstheme="majorHAnsi"/>
                <w:color w:val="4C524C"/>
                <w:sz w:val="22"/>
                <w:szCs w:val="22"/>
                <w:lang w:val="pl-PL"/>
              </w:rPr>
              <w:br/>
              <w:t>Telefon: +48 22 722 90 11</w:t>
            </w:r>
            <w:r w:rsidRPr="003A4325">
              <w:rPr>
                <w:rFonts w:asciiTheme="majorHAnsi" w:hAnsiTheme="majorHAnsi" w:cstheme="majorHAnsi"/>
                <w:color w:val="4C524C"/>
                <w:sz w:val="22"/>
                <w:szCs w:val="22"/>
                <w:lang w:val="pl-PL"/>
              </w:rPr>
              <w:br/>
              <w:t>Faks: +48 22 722 90 11</w:t>
            </w:r>
            <w:r w:rsidRPr="003A4325">
              <w:rPr>
                <w:rFonts w:asciiTheme="majorHAnsi" w:hAnsiTheme="majorHAnsi" w:cstheme="majorHAnsi"/>
                <w:color w:val="4C524C"/>
                <w:sz w:val="22"/>
                <w:szCs w:val="22"/>
                <w:lang w:val="pl-PL"/>
              </w:rPr>
              <w:br/>
              <w:t>E-mail: </w:t>
            </w:r>
            <w:hyperlink r:id="rId12" w:history="1">
              <w:r w:rsidRPr="003A4325">
                <w:rPr>
                  <w:rStyle w:val="Hipercze"/>
                  <w:rFonts w:asciiTheme="majorHAnsi" w:hAnsiTheme="majorHAnsi" w:cstheme="majorHAnsi"/>
                  <w:color w:val="0063BA"/>
                  <w:sz w:val="22"/>
                  <w:szCs w:val="22"/>
                  <w:lang w:val="pl-PL"/>
                </w:rPr>
                <w:t>gops@stare-babice.pl</w:t>
              </w:r>
            </w:hyperlink>
          </w:p>
          <w:p w14:paraId="105822CE" w14:textId="6DC66108" w:rsidR="00C97C97" w:rsidRPr="00C97C97" w:rsidRDefault="00C97C97" w:rsidP="00C97C97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927" w:type="dxa"/>
          </w:tcPr>
          <w:p w14:paraId="5EC010A0" w14:textId="77777777" w:rsidR="00C97C97" w:rsidRPr="00C97C97" w:rsidRDefault="00C97C97" w:rsidP="00C97C97">
            <w:pPr>
              <w:pStyle w:val="Nagwek1"/>
              <w:shd w:val="clear" w:color="auto" w:fill="FBFCFC"/>
              <w:spacing w:before="0"/>
              <w:rPr>
                <w:rFonts w:cstheme="majorHAnsi"/>
                <w:color w:val="121812"/>
                <w:sz w:val="22"/>
                <w:szCs w:val="22"/>
              </w:rPr>
            </w:pPr>
            <w:r w:rsidRPr="00C97C97">
              <w:rPr>
                <w:rFonts w:cstheme="majorHAnsi"/>
                <w:color w:val="121812"/>
                <w:sz w:val="22"/>
                <w:szCs w:val="22"/>
              </w:rPr>
              <w:t xml:space="preserve">Adres </w:t>
            </w:r>
            <w:proofErr w:type="spellStart"/>
            <w:r w:rsidRPr="00C97C97">
              <w:rPr>
                <w:rFonts w:cstheme="majorHAnsi"/>
                <w:color w:val="121812"/>
                <w:sz w:val="22"/>
                <w:szCs w:val="22"/>
              </w:rPr>
              <w:t>eDoręczeń</w:t>
            </w:r>
            <w:proofErr w:type="spellEnd"/>
          </w:p>
          <w:p w14:paraId="094AC190" w14:textId="77777777" w:rsidR="00C97C97" w:rsidRPr="00C97C97" w:rsidRDefault="00C97C97" w:rsidP="00C97C97">
            <w:pPr>
              <w:pStyle w:val="NormalnyWeb"/>
              <w:shd w:val="clear" w:color="auto" w:fill="FBFCFC"/>
              <w:rPr>
                <w:rFonts w:asciiTheme="majorHAnsi" w:hAnsiTheme="majorHAnsi" w:cstheme="majorHAnsi"/>
                <w:color w:val="4C524C"/>
                <w:sz w:val="22"/>
                <w:szCs w:val="22"/>
              </w:rPr>
            </w:pPr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>ADE: AE:PL-51101-67501-CUREA-19</w:t>
            </w:r>
          </w:p>
          <w:p w14:paraId="0B6B079F" w14:textId="77777777" w:rsidR="00C97C97" w:rsidRPr="00C97C97" w:rsidRDefault="00C97C97" w:rsidP="00C97C97">
            <w:pPr>
              <w:pStyle w:val="Nagwek1"/>
              <w:shd w:val="clear" w:color="auto" w:fill="FBFCFC"/>
              <w:spacing w:before="300"/>
              <w:rPr>
                <w:rFonts w:cstheme="majorHAnsi"/>
                <w:color w:val="121812"/>
                <w:sz w:val="22"/>
                <w:szCs w:val="22"/>
              </w:rPr>
            </w:pPr>
            <w:proofErr w:type="spellStart"/>
            <w:r w:rsidRPr="00C97C97">
              <w:rPr>
                <w:rFonts w:cstheme="majorHAnsi"/>
                <w:color w:val="121812"/>
                <w:sz w:val="22"/>
                <w:szCs w:val="22"/>
              </w:rPr>
              <w:t>ePUAP</w:t>
            </w:r>
            <w:proofErr w:type="spellEnd"/>
          </w:p>
          <w:p w14:paraId="24102785" w14:textId="77777777" w:rsidR="00C97C97" w:rsidRPr="00C97C97" w:rsidRDefault="00C97C97" w:rsidP="00C97C97">
            <w:pPr>
              <w:pStyle w:val="NormalnyWeb"/>
              <w:shd w:val="clear" w:color="auto" w:fill="FBFCFC"/>
              <w:rPr>
                <w:rFonts w:asciiTheme="majorHAnsi" w:hAnsiTheme="majorHAnsi" w:cstheme="majorHAnsi"/>
                <w:color w:val="4C524C"/>
                <w:sz w:val="22"/>
                <w:szCs w:val="22"/>
              </w:rPr>
            </w:pPr>
            <w:proofErr w:type="spellStart"/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>Skrytka</w:t>
            </w:r>
            <w:proofErr w:type="spellEnd"/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 xml:space="preserve"> </w:t>
            </w:r>
            <w:proofErr w:type="spellStart"/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>ePUAP</w:t>
            </w:r>
            <w:proofErr w:type="spellEnd"/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>: /</w:t>
            </w:r>
            <w:proofErr w:type="spellStart"/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>gopsbabice</w:t>
            </w:r>
            <w:proofErr w:type="spellEnd"/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>/</w:t>
            </w:r>
            <w:proofErr w:type="spellStart"/>
            <w:r w:rsidRPr="00C97C97">
              <w:rPr>
                <w:rFonts w:asciiTheme="majorHAnsi" w:hAnsiTheme="majorHAnsi" w:cstheme="majorHAnsi"/>
                <w:color w:val="4C524C"/>
                <w:sz w:val="22"/>
                <w:szCs w:val="22"/>
              </w:rPr>
              <w:t>SkrytkaESP</w:t>
            </w:r>
            <w:proofErr w:type="spellEnd"/>
          </w:p>
          <w:p w14:paraId="203BE08D" w14:textId="77777777" w:rsidR="00C97C97" w:rsidRPr="00C97C97" w:rsidRDefault="00C97C97" w:rsidP="00C97C97">
            <w:pPr>
              <w:pStyle w:val="Listapunktowana"/>
              <w:numPr>
                <w:ilvl w:val="0"/>
                <w:numId w:val="0"/>
              </w:numPr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1A349D67" w14:textId="4D71834B" w:rsidR="00C97C97" w:rsidRPr="00C97C97" w:rsidRDefault="003A4325" w:rsidP="00C97C97">
      <w:pPr>
        <w:pStyle w:val="Listapunktowana"/>
        <w:rPr>
          <w:lang w:val="pl-PL"/>
        </w:rPr>
      </w:pPr>
      <w:proofErr w:type="spellStart"/>
      <w:r>
        <w:t>Sąd</w:t>
      </w:r>
      <w:proofErr w:type="spellEnd"/>
      <w:r>
        <w:t xml:space="preserve"> </w:t>
      </w:r>
      <w:proofErr w:type="spellStart"/>
      <w:r>
        <w:t>rodzinny</w:t>
      </w:r>
      <w:proofErr w:type="spellEnd"/>
      <w:r>
        <w:t xml:space="preserve"> </w:t>
      </w:r>
      <w:proofErr w:type="spellStart"/>
      <w:r>
        <w:t>właściwy</w:t>
      </w:r>
      <w:proofErr w:type="spellEnd"/>
      <w:r>
        <w:t xml:space="preserve"> </w:t>
      </w:r>
      <w:proofErr w:type="spellStart"/>
      <w:r>
        <w:t>miejscowo</w:t>
      </w:r>
      <w:proofErr w:type="spellEnd"/>
      <w:r>
        <w:t>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845"/>
        <w:gridCol w:w="2844"/>
        <w:gridCol w:w="2903"/>
      </w:tblGrid>
      <w:tr w:rsidR="007E5859" w14:paraId="45FCACF4" w14:textId="77777777" w:rsidTr="007E5859">
        <w:trPr>
          <w:trHeight w:val="1479"/>
        </w:trPr>
        <w:tc>
          <w:tcPr>
            <w:tcW w:w="2926" w:type="dxa"/>
          </w:tcPr>
          <w:p w14:paraId="274D83EE" w14:textId="77777777" w:rsidR="007E5859" w:rsidRDefault="007E5859" w:rsidP="007E5859">
            <w:pPr>
              <w:pStyle w:val="Listapunktowana"/>
              <w:numPr>
                <w:ilvl w:val="0"/>
                <w:numId w:val="0"/>
              </w:numPr>
              <w:rPr>
                <w:lang w:val="pl-PL"/>
              </w:rPr>
            </w:pPr>
            <w:r w:rsidRPr="00C97C97">
              <w:rPr>
                <w:lang w:val="pl-PL"/>
              </w:rPr>
              <w:lastRenderedPageBreak/>
              <w:t>Sąd Rejonowy dla Warszawy-Żoliborza w Warszawie</w:t>
            </w:r>
          </w:p>
          <w:p w14:paraId="63CB1381" w14:textId="77777777" w:rsidR="007E5859" w:rsidRPr="00C97C97" w:rsidRDefault="007E5859" w:rsidP="007E5859">
            <w:pPr>
              <w:pStyle w:val="Listapunktowana"/>
              <w:numPr>
                <w:ilvl w:val="0"/>
                <w:numId w:val="0"/>
              </w:numPr>
              <w:rPr>
                <w:lang w:val="pl-PL"/>
              </w:rPr>
            </w:pPr>
            <w:r>
              <w:rPr>
                <w:lang w:val="pl-PL"/>
              </w:rPr>
              <w:t>VI Wydział Rodzinny i Nieletnich</w:t>
            </w:r>
          </w:p>
          <w:p w14:paraId="60D85891" w14:textId="77777777" w:rsidR="007E5859" w:rsidRDefault="007E5859" w:rsidP="007E5859">
            <w:pPr>
              <w:pStyle w:val="Listapunktowana"/>
              <w:numPr>
                <w:ilvl w:val="0"/>
                <w:numId w:val="0"/>
              </w:numPr>
              <w:rPr>
                <w:lang w:val="pl-PL"/>
              </w:rPr>
            </w:pPr>
          </w:p>
        </w:tc>
        <w:tc>
          <w:tcPr>
            <w:tcW w:w="2927" w:type="dxa"/>
          </w:tcPr>
          <w:p w14:paraId="3E27E0F3" w14:textId="77777777" w:rsidR="007E5859" w:rsidRDefault="007E5859" w:rsidP="00C97C97">
            <w:pPr>
              <w:pStyle w:val="Listapunktowana"/>
              <w:numPr>
                <w:ilvl w:val="0"/>
                <w:numId w:val="0"/>
              </w:numPr>
              <w:rPr>
                <w:b/>
                <w:bCs/>
                <w:lang w:val="pl-PL"/>
              </w:rPr>
            </w:pPr>
            <w:r w:rsidRPr="00C97C97">
              <w:rPr>
                <w:b/>
                <w:bCs/>
                <w:lang w:val="pl-PL"/>
              </w:rPr>
              <w:t>Antoniego Kocjana 3</w:t>
            </w:r>
          </w:p>
          <w:p w14:paraId="66CA8C37" w14:textId="1AED8DA4" w:rsidR="007E5859" w:rsidRDefault="007E5859" w:rsidP="00C97C97">
            <w:pPr>
              <w:pStyle w:val="Listapunktowana"/>
              <w:numPr>
                <w:ilvl w:val="0"/>
                <w:numId w:val="0"/>
              </w:numPr>
              <w:rPr>
                <w:b/>
                <w:bCs/>
                <w:lang w:val="pl-PL"/>
              </w:rPr>
            </w:pPr>
            <w:r w:rsidRPr="00C97C97">
              <w:rPr>
                <w:b/>
                <w:bCs/>
                <w:lang w:val="pl-PL"/>
              </w:rPr>
              <w:t>01-473 Warszawa</w:t>
            </w:r>
          </w:p>
        </w:tc>
        <w:tc>
          <w:tcPr>
            <w:tcW w:w="2927" w:type="dxa"/>
          </w:tcPr>
          <w:p w14:paraId="57A2FA7D" w14:textId="77777777" w:rsidR="007E5859" w:rsidRPr="00C97C97" w:rsidRDefault="007E5859" w:rsidP="007E5859">
            <w:pPr>
              <w:pStyle w:val="Listapunktowana"/>
              <w:numPr>
                <w:ilvl w:val="0"/>
                <w:numId w:val="0"/>
              </w:numPr>
              <w:spacing w:after="200" w:line="276" w:lineRule="auto"/>
              <w:rPr>
                <w:lang w:val="pl-PL"/>
              </w:rPr>
            </w:pPr>
            <w:r w:rsidRPr="00C97C97">
              <w:rPr>
                <w:lang w:val="pl-PL"/>
              </w:rPr>
              <w:t>Telefon: </w:t>
            </w:r>
            <w:r w:rsidRPr="00C97C97">
              <w:rPr>
                <w:b/>
                <w:bCs/>
                <w:lang w:val="pl-PL"/>
              </w:rPr>
              <w:t>(22) 328 60 30, 328 60 31, 328 60 32</w:t>
            </w:r>
          </w:p>
          <w:p w14:paraId="227084D9" w14:textId="77777777" w:rsidR="007E5859" w:rsidRPr="00C97C97" w:rsidRDefault="007E5859" w:rsidP="007E5859">
            <w:pPr>
              <w:pStyle w:val="Listapunktowana"/>
              <w:numPr>
                <w:ilvl w:val="0"/>
                <w:numId w:val="0"/>
              </w:numPr>
              <w:spacing w:after="200" w:line="276" w:lineRule="auto"/>
              <w:rPr>
                <w:lang w:val="pl-PL"/>
              </w:rPr>
            </w:pPr>
            <w:r w:rsidRPr="00C97C97">
              <w:rPr>
                <w:lang w:val="pl-PL"/>
              </w:rPr>
              <w:t>Email: </w:t>
            </w:r>
            <w:r w:rsidRPr="00C97C97">
              <w:rPr>
                <w:b/>
                <w:bCs/>
                <w:lang w:val="pl-PL"/>
              </w:rPr>
              <w:t>boi@srzoliborz.pl</w:t>
            </w:r>
          </w:p>
          <w:p w14:paraId="0371F625" w14:textId="77777777" w:rsidR="007E5859" w:rsidRDefault="007E5859" w:rsidP="00C97C97">
            <w:pPr>
              <w:pStyle w:val="Listapunktowana"/>
              <w:numPr>
                <w:ilvl w:val="0"/>
                <w:numId w:val="0"/>
              </w:numPr>
              <w:rPr>
                <w:b/>
                <w:bCs/>
                <w:lang w:val="pl-PL"/>
              </w:rPr>
            </w:pPr>
          </w:p>
        </w:tc>
      </w:tr>
    </w:tbl>
    <w:p w14:paraId="0388FFF2" w14:textId="77777777" w:rsidR="007E5859" w:rsidRDefault="007E5859">
      <w:pPr>
        <w:rPr>
          <w:b/>
          <w:sz w:val="28"/>
        </w:rPr>
      </w:pPr>
    </w:p>
    <w:sectPr w:rsidR="007E58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iotr Matuszewski" w:date="2026-02-15T15:22:00Z" w:initials="PM">
    <w:p w14:paraId="4EBA4AA2" w14:textId="188FAF43" w:rsidR="005B50BB" w:rsidRDefault="002825DE" w:rsidP="005B50BB">
      <w:pPr>
        <w:pStyle w:val="Tekstkomentarza"/>
      </w:pPr>
      <w:r>
        <w:rPr>
          <w:rStyle w:val="Odwoaniedokomentarza"/>
        </w:rPr>
        <w:annotationRef/>
      </w:r>
      <w:r w:rsidR="005B50BB">
        <w:t>Sprawdź czy to wszystko ☺️, wziąłem z regulaminu ☺️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BA4A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33A860" w16cex:dateUtc="2026-02-15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BA4AA2" w16cid:durableId="6233A86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494B46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071071"/>
    <w:multiLevelType w:val="hybridMultilevel"/>
    <w:tmpl w:val="EAD6B838"/>
    <w:lvl w:ilvl="0" w:tplc="AF724DE6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555A290F"/>
    <w:multiLevelType w:val="hybridMultilevel"/>
    <w:tmpl w:val="94785046"/>
    <w:lvl w:ilvl="0" w:tplc="AF12C6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40483"/>
    <w:multiLevelType w:val="multilevel"/>
    <w:tmpl w:val="A04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9787">
    <w:abstractNumId w:val="8"/>
  </w:num>
  <w:num w:numId="2" w16cid:durableId="1289971643">
    <w:abstractNumId w:val="6"/>
  </w:num>
  <w:num w:numId="3" w16cid:durableId="1669939029">
    <w:abstractNumId w:val="5"/>
  </w:num>
  <w:num w:numId="4" w16cid:durableId="1413627499">
    <w:abstractNumId w:val="4"/>
  </w:num>
  <w:num w:numId="5" w16cid:durableId="1646204536">
    <w:abstractNumId w:val="7"/>
  </w:num>
  <w:num w:numId="6" w16cid:durableId="29378349">
    <w:abstractNumId w:val="3"/>
  </w:num>
  <w:num w:numId="7" w16cid:durableId="1109155772">
    <w:abstractNumId w:val="2"/>
  </w:num>
  <w:num w:numId="8" w16cid:durableId="1315837386">
    <w:abstractNumId w:val="1"/>
  </w:num>
  <w:num w:numId="9" w16cid:durableId="1101606796">
    <w:abstractNumId w:val="0"/>
  </w:num>
  <w:num w:numId="10" w16cid:durableId="431704806">
    <w:abstractNumId w:val="11"/>
  </w:num>
  <w:num w:numId="11" w16cid:durableId="1809663099">
    <w:abstractNumId w:val="10"/>
  </w:num>
  <w:num w:numId="12" w16cid:durableId="1104880684">
    <w:abstractNumId w:val="7"/>
    <w:lvlOverride w:ilvl="0">
      <w:startOverride w:val="1"/>
    </w:lvlOverride>
  </w:num>
  <w:num w:numId="13" w16cid:durableId="1148863867">
    <w:abstractNumId w:val="7"/>
    <w:lvlOverride w:ilvl="0">
      <w:startOverride w:val="1"/>
    </w:lvlOverride>
  </w:num>
  <w:num w:numId="14" w16cid:durableId="19104123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Matuszewski">
    <w15:presenceInfo w15:providerId="Windows Live" w15:userId="409240857ac1da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D38"/>
    <w:rsid w:val="00034616"/>
    <w:rsid w:val="0006063C"/>
    <w:rsid w:val="0015074B"/>
    <w:rsid w:val="002825DE"/>
    <w:rsid w:val="0029639D"/>
    <w:rsid w:val="00326F90"/>
    <w:rsid w:val="003A4325"/>
    <w:rsid w:val="004C35E7"/>
    <w:rsid w:val="005B50BB"/>
    <w:rsid w:val="006C6EC1"/>
    <w:rsid w:val="007832C0"/>
    <w:rsid w:val="007E5859"/>
    <w:rsid w:val="00842EDD"/>
    <w:rsid w:val="00854077"/>
    <w:rsid w:val="0086662E"/>
    <w:rsid w:val="008D6707"/>
    <w:rsid w:val="009D3ECB"/>
    <w:rsid w:val="009F3137"/>
    <w:rsid w:val="00AA1D8D"/>
    <w:rsid w:val="00B47730"/>
    <w:rsid w:val="00B63D52"/>
    <w:rsid w:val="00C1199E"/>
    <w:rsid w:val="00C97C97"/>
    <w:rsid w:val="00CB0664"/>
    <w:rsid w:val="00D74A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91D95"/>
  <w14:defaultImageDpi w14:val="300"/>
  <w15:docId w15:val="{40C93393-5E0F-45C8-93BC-1E8627AA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83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2C0"/>
    <w:rPr>
      <w:rFonts w:ascii="Calibri" w:eastAsia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2C0"/>
    <w:rPr>
      <w:rFonts w:ascii="Calibri" w:eastAsia="Calibri" w:hAnsi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97C9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97C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mailto:gops@stare-bab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dyrekcja@neuroverse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milia@neuroverse.com.pl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2303</Words>
  <Characters>13821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Matuszewski</dc:creator>
  <cp:keywords/>
  <cp:lastModifiedBy>Anna Trzebiatowska-Łakomska</cp:lastModifiedBy>
  <cp:revision>2</cp:revision>
  <cp:lastPrinted>2026-02-15T16:02:00Z</cp:lastPrinted>
  <dcterms:created xsi:type="dcterms:W3CDTF">2026-02-18T18:46:00Z</dcterms:created>
  <dcterms:modified xsi:type="dcterms:W3CDTF">2026-02-18T18:46:00Z</dcterms:modified>
  <cp:category/>
</cp:coreProperties>
</file>